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860" w:rsidRDefault="0035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Hilmar Ag Department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Name: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66860" w:rsidRDefault="0035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Ag Welding</w:t>
      </w:r>
    </w:p>
    <w:p w:rsidR="00653B07" w:rsidRDefault="0035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Anvil Project</w:t>
      </w:r>
      <w:r w:rsidR="0002731A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Date: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ID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#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53B07" w:rsidRDefault="00653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6860" w:rsidRDefault="00357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f9ud5cizu6wm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Follow the Anvil Project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build your anvil, and use this worksheet to record your progress. </w:t>
      </w:r>
    </w:p>
    <w:p w:rsidR="00E66860" w:rsidRDefault="00357F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figure notations (Fig. 1) refer to pictures in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6860" w:rsidRDefault="00357F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For each step, record any information that is requested.</w:t>
      </w:r>
    </w:p>
    <w:p w:rsidR="00E66860" w:rsidRDefault="00357F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Have the instructor initial your worksheet after the completion of each step.</w:t>
      </w:r>
    </w:p>
    <w:p w:rsidR="00382B89" w:rsidRPr="00653B07" w:rsidRDefault="00382B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bookmarkStart w:id="1" w:name="_heading=h.lpzhdz2ljoh6" w:colFirst="0" w:colLast="0"/>
      <w:bookmarkEnd w:id="1"/>
    </w:p>
    <w:tbl>
      <w:tblPr>
        <w:tblStyle w:val="a"/>
        <w:tblW w:w="1062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3"/>
        <w:gridCol w:w="8807"/>
        <w:gridCol w:w="1170"/>
      </w:tblGrid>
      <w:tr w:rsidR="00E66860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Step</w:t>
            </w:r>
          </w:p>
        </w:tc>
        <w:tc>
          <w:tcPr>
            <w:tcW w:w="8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Instructions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Instructor</w:t>
            </w:r>
          </w:p>
        </w:tc>
      </w:tr>
      <w:tr w:rsidR="00E66860" w:rsidTr="00653B07">
        <w:trPr>
          <w:trHeight w:val="233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860" w:rsidRPr="00653B07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3B0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#</w:t>
            </w:r>
          </w:p>
        </w:tc>
        <w:tc>
          <w:tcPr>
            <w:tcW w:w="880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66860" w:rsidRDefault="00E668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Initials</w:t>
            </w:r>
          </w:p>
        </w:tc>
      </w:tr>
      <w:tr w:rsidR="00E66860">
        <w:tc>
          <w:tcPr>
            <w:tcW w:w="643" w:type="dxa"/>
            <w:tcBorders>
              <w:top w:val="single" w:sz="4" w:space="0" w:color="000000"/>
            </w:tcBorders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8807" w:type="dxa"/>
            <w:tcBorders>
              <w:top w:val="single" w:sz="4" w:space="0" w:color="000000"/>
            </w:tcBorders>
          </w:tcPr>
          <w:p w:rsidR="00E66860" w:rsidRDefault="00357F94">
            <w:pPr>
              <w:spacing w:after="60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Cut a 12” section of rail track using the band saw </w:t>
            </w:r>
            <w:r>
              <w:rPr>
                <w:rFonts w:ascii="Times New Roman" w:eastAsia="Times New Roman" w:hAnsi="Times New Roman" w:cs="Times New Roman"/>
                <w:b/>
              </w:rPr>
              <w:t>(Fig. 1)</w:t>
            </w:r>
            <w:r>
              <w:rPr>
                <w:rFonts w:ascii="Times New Roman" w:eastAsia="Times New Roman" w:hAnsi="Times New Roman" w:cs="Times New Roman"/>
              </w:rPr>
              <w:t xml:space="preserve">. Make sure the track is flat on the bed of the band saw </w:t>
            </w:r>
            <w:r>
              <w:rPr>
                <w:rFonts w:ascii="Times New Roman" w:eastAsia="Times New Roman" w:hAnsi="Times New Roman" w:cs="Times New Roman"/>
                <w:b/>
              </w:rPr>
              <w:t>(Fig. 2)</w:t>
            </w:r>
            <w:r>
              <w:rPr>
                <w:rFonts w:ascii="Times New Roman" w:eastAsia="Times New Roman" w:hAnsi="Times New Roman" w:cs="Times New Roman"/>
              </w:rPr>
              <w:t xml:space="preserve">. Your finished piece should look like the picture </w:t>
            </w:r>
            <w:r>
              <w:rPr>
                <w:rFonts w:ascii="Times New Roman" w:eastAsia="Times New Roman" w:hAnsi="Times New Roman" w:cs="Times New Roman"/>
                <w:b/>
              </w:rPr>
              <w:t>(Fig. 3)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ind w:left="51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Weigh your section of track and enter the weight here:  </w:t>
            </w:r>
          </w:p>
          <w:p w:rsidR="00E66860" w:rsidRDefault="00357F94">
            <w:pPr>
              <w:spacing w:after="60"/>
              <w:ind w:left="51"/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(Fig. 4)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Stamp your ID# on the bottom of your track, in the center, towards one end (This will be the back of the anvil). Make sure it is readable! You may need to grind/sand the spot</w:t>
            </w:r>
            <w:r w:rsidR="00897BD1">
              <w:rPr>
                <w:rFonts w:ascii="Times New Roman" w:eastAsia="Times New Roman" w:hAnsi="Times New Roman" w:cs="Times New Roman"/>
              </w:rPr>
              <w:t xml:space="preserve"> with a hand grinder</w:t>
            </w:r>
            <w:r>
              <w:rPr>
                <w:rFonts w:ascii="Times New Roman" w:eastAsia="Times New Roman" w:hAnsi="Times New Roman" w:cs="Times New Roman"/>
              </w:rPr>
              <w:t xml:space="preserve"> to see the numbers better. </w:t>
            </w:r>
            <w:r>
              <w:rPr>
                <w:rFonts w:ascii="Times New Roman" w:eastAsia="Times New Roman" w:hAnsi="Times New Roman" w:cs="Times New Roman"/>
                <w:b/>
              </w:rPr>
              <w:t>(Fig. 5)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Take a picture of yourself holding your track </w:t>
            </w:r>
            <w:r>
              <w:rPr>
                <w:rFonts w:ascii="Times New Roman" w:eastAsia="Times New Roman" w:hAnsi="Times New Roman" w:cs="Times New Roman"/>
                <w:b/>
              </w:rPr>
              <w:t>(Fig. 6)</w:t>
            </w:r>
            <w:r>
              <w:rPr>
                <w:rFonts w:ascii="Times New Roman" w:eastAsia="Times New Roman" w:hAnsi="Times New Roman" w:cs="Times New Roman"/>
              </w:rPr>
              <w:t xml:space="preserve"> and upload it to your AET as your weekly picture.  Be sure to add a caption. (20 Points).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Next, cut 2-½” off of the front end of your track (opposite the end with the number stamped on it) with the band saw </w:t>
            </w:r>
            <w:r>
              <w:rPr>
                <w:rFonts w:ascii="Times New Roman" w:eastAsia="Times New Roman" w:hAnsi="Times New Roman" w:cs="Times New Roman"/>
                <w:b/>
              </w:rPr>
              <w:t>(Fig 7)</w:t>
            </w:r>
            <w:r>
              <w:rPr>
                <w:rFonts w:ascii="Times New Roman" w:eastAsia="Times New Roman" w:hAnsi="Times New Roman" w:cs="Times New Roman"/>
              </w:rPr>
              <w:t xml:space="preserve">. Your piece should look like </w:t>
            </w:r>
            <w:r>
              <w:rPr>
                <w:rFonts w:ascii="Times New Roman" w:eastAsia="Times New Roman" w:hAnsi="Times New Roman" w:cs="Times New Roman"/>
                <w:b/>
              </w:rPr>
              <w:t>(Fig. 8)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Put this piece in your locker RIGHT NOW!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From the same end you just cut (front end), measure another 2-1/2” </w:t>
            </w:r>
            <w:r>
              <w:rPr>
                <w:rFonts w:ascii="Times New Roman" w:eastAsia="Times New Roman" w:hAnsi="Times New Roman" w:cs="Times New Roman"/>
                <w:b/>
              </w:rPr>
              <w:t>(Fig. 9)</w:t>
            </w:r>
            <w:r>
              <w:rPr>
                <w:rFonts w:ascii="Times New Roman" w:eastAsia="Times New Roman" w:hAnsi="Times New Roman" w:cs="Times New Roman"/>
              </w:rPr>
              <w:t xml:space="preserve"> and make a cut with the band saw that stops at the base of the track </w:t>
            </w:r>
            <w:r>
              <w:rPr>
                <w:rFonts w:ascii="Times New Roman" w:eastAsia="Times New Roman" w:hAnsi="Times New Roman" w:cs="Times New Roman"/>
                <w:b/>
              </w:rPr>
              <w:t>(Fig. 10 &amp; 11)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 the Oxy-Acetylene Torch to make a cut from the band saw cut to the end of the track </w:t>
            </w:r>
            <w:r>
              <w:rPr>
                <w:rFonts w:ascii="Times New Roman" w:eastAsia="Times New Roman" w:hAnsi="Times New Roman" w:cs="Times New Roman"/>
                <w:b/>
              </w:rPr>
              <w:t>(Fig. 12)</w:t>
            </w:r>
            <w:r>
              <w:rPr>
                <w:rFonts w:ascii="Times New Roman" w:eastAsia="Times New Roman" w:hAnsi="Times New Roman" w:cs="Times New Roman"/>
              </w:rPr>
              <w:t xml:space="preserve">, parallel to the base. You should now have a cut piece like the one shown in </w:t>
            </w:r>
            <w:r>
              <w:rPr>
                <w:rFonts w:ascii="Times New Roman" w:eastAsia="Times New Roman" w:hAnsi="Times New Roman" w:cs="Times New Roman"/>
                <w:b/>
              </w:rPr>
              <w:t>(Fig. 13)</w:t>
            </w:r>
            <w:r>
              <w:rPr>
                <w:rFonts w:ascii="Times New Roman" w:eastAsia="Times New Roman" w:hAnsi="Times New Roman" w:cs="Times New Roman"/>
              </w:rPr>
              <w:t>. Put this piece in your locker after you have cooled it off.  RIGHT NOW!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 the angle grinder with a grinder disc to smooth off the cut you just made </w:t>
            </w:r>
            <w:r>
              <w:rPr>
                <w:rFonts w:ascii="Times New Roman" w:eastAsia="Times New Roman" w:hAnsi="Times New Roman" w:cs="Times New Roman"/>
                <w:b/>
              </w:rPr>
              <w:t>(Fig. 14)</w:t>
            </w:r>
            <w:r>
              <w:rPr>
                <w:rFonts w:ascii="Times New Roman" w:eastAsia="Times New Roman" w:hAnsi="Times New Roman" w:cs="Times New Roman"/>
              </w:rPr>
              <w:t xml:space="preserve">. Then finish it with a sanding disc. Your anvil should now look like </w:t>
            </w:r>
            <w:r>
              <w:rPr>
                <w:rFonts w:ascii="Times New Roman" w:eastAsia="Times New Roman" w:hAnsi="Times New Roman" w:cs="Times New Roman"/>
                <w:b/>
              </w:rPr>
              <w:t>(Fig. 15)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8807" w:type="dxa"/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With the instructor’s help, set up your anvil on the milling machine as shown in </w:t>
            </w:r>
            <w:r>
              <w:rPr>
                <w:rFonts w:ascii="Times New Roman" w:eastAsia="Times New Roman" w:hAnsi="Times New Roman" w:cs="Times New Roman"/>
                <w:b/>
              </w:rPr>
              <w:t>(Fig. 16)</w:t>
            </w:r>
            <w:r>
              <w:rPr>
                <w:rFonts w:ascii="Times New Roman" w:eastAsia="Times New Roman" w:hAnsi="Times New Roman" w:cs="Times New Roman"/>
              </w:rPr>
              <w:t>. Make enough passes so that the top of the anvil is smooth (flat) and square.</w:t>
            </w:r>
          </w:p>
        </w:tc>
        <w:tc>
          <w:tcPr>
            <w:tcW w:w="1170" w:type="dxa"/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>
        <w:tc>
          <w:tcPr>
            <w:tcW w:w="643" w:type="dxa"/>
            <w:tcBorders>
              <w:bottom w:val="single" w:sz="4" w:space="0" w:color="000000"/>
            </w:tcBorders>
          </w:tcPr>
          <w:p w:rsidR="00E66860" w:rsidRDefault="00357F94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8807" w:type="dxa"/>
            <w:tcBorders>
              <w:bottom w:val="single" w:sz="4" w:space="0" w:color="000000"/>
            </w:tcBorders>
          </w:tcPr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 layout tools to mark where the holes will be drilled in the base of the anvil.  Use the measurements shown in the diagram </w:t>
            </w:r>
            <w:r>
              <w:rPr>
                <w:rFonts w:ascii="Times New Roman" w:eastAsia="Times New Roman" w:hAnsi="Times New Roman" w:cs="Times New Roman"/>
                <w:b/>
              </w:rPr>
              <w:t>(Fig. 17)</w:t>
            </w:r>
            <w:r>
              <w:rPr>
                <w:rFonts w:ascii="Times New Roman" w:eastAsia="Times New Roman" w:hAnsi="Times New Roman" w:cs="Times New Roman"/>
              </w:rPr>
              <w:t xml:space="preserve"> below to mark the holes. See Figures 18-20 in the next slide for examples for marking the location of the holes.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6860" w:rsidTr="00653B07">
        <w:trPr>
          <w:trHeight w:val="329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66860" w:rsidRDefault="00752F3C">
            <w:pPr>
              <w:spacing w:after="60"/>
              <w:rPr>
                <w:rFonts w:ascii="Times New Roman" w:eastAsia="Times New Roman" w:hAnsi="Times New Roman" w:cs="Times New Roman"/>
              </w:rPr>
            </w:pPr>
            <w:r w:rsidRPr="00653B0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page">
                    <wp:posOffset>48895</wp:posOffset>
                  </wp:positionH>
                  <wp:positionV relativeFrom="page">
                    <wp:posOffset>66992</wp:posOffset>
                  </wp:positionV>
                  <wp:extent cx="5229225" cy="1981200"/>
                  <wp:effectExtent l="0" t="0" r="9525" b="0"/>
                  <wp:wrapNone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5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9225" cy="1981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66860" w:rsidRDefault="00E66860">
            <w:pPr>
              <w:spacing w:after="60"/>
              <w:rPr>
                <w:rFonts w:ascii="Times New Roman" w:eastAsia="Times New Roman" w:hAnsi="Times New Roman" w:cs="Times New Roman"/>
              </w:rPr>
            </w:pPr>
          </w:p>
          <w:p w:rsidR="00E66860" w:rsidRDefault="00E66860">
            <w:pPr>
              <w:spacing w:after="60"/>
              <w:rPr>
                <w:rFonts w:ascii="Times New Roman" w:eastAsia="Times New Roman" w:hAnsi="Times New Roman" w:cs="Times New Roman"/>
              </w:rPr>
            </w:pPr>
          </w:p>
          <w:p w:rsidR="00E66860" w:rsidRDefault="00E66860">
            <w:pPr>
              <w:spacing w:after="60"/>
              <w:rPr>
                <w:rFonts w:ascii="Times New Roman" w:eastAsia="Times New Roman" w:hAnsi="Times New Roman" w:cs="Times New Roman"/>
              </w:rPr>
            </w:pPr>
          </w:p>
          <w:p w:rsidR="00E66860" w:rsidRDefault="00357F94">
            <w:pPr>
              <w:spacing w:after="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Fig.17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6860" w:rsidRDefault="00E66860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66860" w:rsidRDefault="00E66860" w:rsidP="00653B07">
      <w:bookmarkStart w:id="2" w:name="_heading=h.64ywbv3dl58y" w:colFirst="0" w:colLast="0"/>
      <w:bookmarkEnd w:id="2"/>
    </w:p>
    <w:tbl>
      <w:tblPr>
        <w:tblStyle w:val="a"/>
        <w:tblW w:w="1062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3"/>
        <w:gridCol w:w="8807"/>
        <w:gridCol w:w="1170"/>
      </w:tblGrid>
      <w:tr w:rsidR="00752F3C" w:rsidTr="00FC22F5">
        <w:tc>
          <w:tcPr>
            <w:tcW w:w="643" w:type="dxa"/>
            <w:tcBorders>
              <w:top w:val="single" w:sz="4" w:space="0" w:color="000000"/>
              <w:bottom w:val="single" w:sz="4" w:space="0" w:color="000000"/>
            </w:tcBorders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8807" w:type="dxa"/>
            <w:tcBorders>
              <w:top w:val="single" w:sz="4" w:space="0" w:color="000000"/>
              <w:bottom w:val="single" w:sz="4" w:space="0" w:color="000000"/>
            </w:tcBorders>
          </w:tcPr>
          <w:p w:rsidR="00752F3C" w:rsidRDefault="00752F3C" w:rsidP="00FC22F5">
            <w:pPr>
              <w:spacing w:after="60"/>
              <w:ind w:left="-3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(Fig. 22)</w:t>
            </w:r>
            <w:r>
              <w:rPr>
                <w:rFonts w:ascii="Times New Roman" w:eastAsia="Times New Roman" w:hAnsi="Times New Roman" w:cs="Times New Roman"/>
              </w:rPr>
              <w:t xml:space="preserve"> shows using the drill press to drill the 4 holes in the base. Make sure the instructor helps you set this up.  You will use a ¼” bit to drill pilot holes first, then use a 13/32” drill bit to enlarge the holes.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  <w:tcBorders>
              <w:top w:val="single" w:sz="4" w:space="0" w:color="000000"/>
            </w:tcBorders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8807" w:type="dxa"/>
            <w:tcBorders>
              <w:top w:val="single" w:sz="4" w:space="0" w:color="000000"/>
            </w:tcBorders>
          </w:tcPr>
          <w:p w:rsidR="00752F3C" w:rsidRDefault="00752F3C" w:rsidP="00FC22F5">
            <w:pPr>
              <w:spacing w:after="60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Measure 3” from the front end of the anvil </w:t>
            </w:r>
            <w:r>
              <w:rPr>
                <w:rFonts w:ascii="Times New Roman" w:eastAsia="Times New Roman" w:hAnsi="Times New Roman" w:cs="Times New Roman"/>
                <w:b/>
              </w:rPr>
              <w:t>(Fig. 23)</w:t>
            </w:r>
            <w:r>
              <w:rPr>
                <w:rFonts w:ascii="Times New Roman" w:eastAsia="Times New Roman" w:hAnsi="Times New Roman" w:cs="Times New Roman"/>
              </w:rPr>
              <w:t xml:space="preserve"> and make a mark along both edges of the track. Using a piece of bent wire lined up with the 3” mark on the edge to the center of the front of the track </w:t>
            </w:r>
            <w:r>
              <w:rPr>
                <w:rFonts w:ascii="Times New Roman" w:eastAsia="Times New Roman" w:hAnsi="Times New Roman" w:cs="Times New Roman"/>
                <w:b/>
              </w:rPr>
              <w:t>(Fig. 24)</w:t>
            </w:r>
            <w:r>
              <w:rPr>
                <w:rFonts w:ascii="Times New Roman" w:eastAsia="Times New Roman" w:hAnsi="Times New Roman" w:cs="Times New Roman"/>
              </w:rPr>
              <w:t xml:space="preserve">, make a soap stone mark to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layout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the top of the anvil horn. Flip the wire over to make a mark on the other side </w:t>
            </w:r>
            <w:r>
              <w:rPr>
                <w:rFonts w:ascii="Times New Roman" w:eastAsia="Times New Roman" w:hAnsi="Times New Roman" w:cs="Times New Roman"/>
                <w:b/>
              </w:rPr>
              <w:t>(Fig. 25)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Part 2 of the Anvil Horn Layout - On the side of the track, hand draw the relief cutout using soapstone as shown in </w:t>
            </w:r>
            <w:r>
              <w:rPr>
                <w:rFonts w:ascii="Times New Roman" w:eastAsia="Times New Roman" w:hAnsi="Times New Roman" w:cs="Times New Roman"/>
                <w:b/>
              </w:rPr>
              <w:t>(Fig. 26)</w:t>
            </w:r>
            <w:r>
              <w:rPr>
                <w:rFonts w:ascii="Times New Roman" w:eastAsia="Times New Roman" w:hAnsi="Times New Roman" w:cs="Times New Roman"/>
              </w:rPr>
              <w:t>.  The depth of the cutout should be 3” deep.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You will use the oxy-acetylene torch to cutout the anvil horn.  Start by making the 2 cuts on top of the anvil (Fig. 27).  Then make the curved relief cut (Fig 28). Use a chipping hammer to remove the slag from the O/A cuts. Now your anvil should look like (Fig. 29).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 a 5” angle grinder to rough shape the anvil horn </w:t>
            </w:r>
            <w:r>
              <w:rPr>
                <w:rFonts w:ascii="Times New Roman" w:eastAsia="Times New Roman" w:hAnsi="Times New Roman" w:cs="Times New Roman"/>
                <w:b/>
              </w:rPr>
              <w:t>(Fig. 30)</w:t>
            </w:r>
            <w:r>
              <w:rPr>
                <w:rFonts w:ascii="Times New Roman" w:eastAsia="Times New Roman" w:hAnsi="Times New Roman" w:cs="Times New Roman"/>
              </w:rPr>
              <w:t xml:space="preserve">. Check with the instructor as you progress and when given the OK, switch to a 4” grinder with a sanding disc and smooth out the grinder marks. Your anvil should now look like </w:t>
            </w:r>
            <w:r>
              <w:rPr>
                <w:rFonts w:ascii="Times New Roman" w:eastAsia="Times New Roman" w:hAnsi="Times New Roman" w:cs="Times New Roman"/>
                <w:b/>
              </w:rPr>
              <w:t>(Fig. 31 &amp; 32)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For this step you will need the 2-1/2” piece you cut off the track back in Step 5. Position the piece upside-down on the cut-out section on the rear of the anvil.  Use a vice-grip C-clamp and a square to help to position the piece correctly and square with the rest of the anvil </w:t>
            </w:r>
            <w:r>
              <w:rPr>
                <w:rFonts w:ascii="Times New Roman" w:eastAsia="Times New Roman" w:hAnsi="Times New Roman" w:cs="Times New Roman"/>
                <w:b/>
              </w:rPr>
              <w:t>(Fig. 33 &amp; 33.5)</w:t>
            </w:r>
            <w:r>
              <w:rPr>
                <w:rFonts w:ascii="Times New Roman" w:eastAsia="Times New Roman" w:hAnsi="Times New Roman" w:cs="Times New Roman"/>
              </w:rPr>
              <w:t xml:space="preserve">. When you are satisfied that everything is positioned correctly, tack it in place using E6010 rods </w:t>
            </w:r>
            <w:r>
              <w:rPr>
                <w:rFonts w:ascii="Times New Roman" w:eastAsia="Times New Roman" w:hAnsi="Times New Roman" w:cs="Times New Roman"/>
                <w:b/>
              </w:rPr>
              <w:t>(Fig. 34 &amp; 35)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Weld the pieces together all around </w:t>
            </w:r>
            <w:r>
              <w:rPr>
                <w:rFonts w:ascii="Times New Roman" w:eastAsia="Times New Roman" w:hAnsi="Times New Roman" w:cs="Times New Roman"/>
                <w:b/>
              </w:rPr>
              <w:t>(Fig. 36)</w:t>
            </w:r>
            <w:r>
              <w:rPr>
                <w:rFonts w:ascii="Times New Roman" w:eastAsia="Times New Roman" w:hAnsi="Times New Roman" w:cs="Times New Roman"/>
              </w:rPr>
              <w:t xml:space="preserve">.  You will have to make multiple passes to fill in the spaces and gaps </w:t>
            </w:r>
            <w:r>
              <w:rPr>
                <w:rFonts w:ascii="Times New Roman" w:eastAsia="Times New Roman" w:hAnsi="Times New Roman" w:cs="Times New Roman"/>
                <w:b/>
              </w:rPr>
              <w:t>(Fig. 37)</w:t>
            </w:r>
            <w:r>
              <w:rPr>
                <w:rFonts w:ascii="Times New Roman" w:eastAsia="Times New Roman" w:hAnsi="Times New Roman" w:cs="Times New Roman"/>
              </w:rPr>
              <w:t>.  Be sure to chip the slag and brush the welds between passes.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Use the angle grinder to smooth out as much of the welds as you can (Fig. 38 &amp; 39). Some of the weld will be in hard to reach areas for the angle grinder. The pneumatic die grinder or a flapper wheel on a cordless drill may help.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ind w:left="-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 the band saw to trim 1-1/4” off the front of the base </w:t>
            </w:r>
            <w:r w:rsidRPr="00BF261E">
              <w:rPr>
                <w:rFonts w:ascii="Times New Roman" w:eastAsia="Times New Roman" w:hAnsi="Times New Roman" w:cs="Times New Roman"/>
                <w:b/>
              </w:rPr>
              <w:t>(Fig. 40)</w:t>
            </w:r>
            <w:r>
              <w:rPr>
                <w:rFonts w:ascii="Times New Roman" w:eastAsia="Times New Roman" w:hAnsi="Times New Roman" w:cs="Times New Roman"/>
              </w:rPr>
              <w:t xml:space="preserve">.  </w:t>
            </w:r>
            <w:bookmarkStart w:id="3" w:name="_GoBack"/>
            <w:bookmarkEnd w:id="3"/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ind w:left="-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Use the angle grinder with a sanding disc </w:t>
            </w:r>
            <w:r w:rsidRPr="00BF261E">
              <w:rPr>
                <w:rFonts w:ascii="Times New Roman" w:eastAsia="Times New Roman" w:hAnsi="Times New Roman" w:cs="Times New Roman"/>
                <w:b/>
              </w:rPr>
              <w:t>(Fig. 41)</w:t>
            </w:r>
            <w:r>
              <w:rPr>
                <w:rFonts w:ascii="Times New Roman" w:eastAsia="Times New Roman" w:hAnsi="Times New Roman" w:cs="Times New Roman"/>
              </w:rPr>
              <w:t xml:space="preserve"> to smooth out all of your grinder marks. Then use the angle grinder with a flapper wheel </w:t>
            </w:r>
            <w:r w:rsidRPr="00BF261E">
              <w:rPr>
                <w:rFonts w:ascii="Times New Roman" w:eastAsia="Times New Roman" w:hAnsi="Times New Roman" w:cs="Times New Roman"/>
                <w:b/>
              </w:rPr>
              <w:t>(Fig. 42)</w:t>
            </w:r>
            <w:r>
              <w:rPr>
                <w:rFonts w:ascii="Times New Roman" w:eastAsia="Times New Roman" w:hAnsi="Times New Roman" w:cs="Times New Roman"/>
              </w:rPr>
              <w:t xml:space="preserve"> to polish the bottom of the horn and the top of the anvil. Next you will use the cordless drill with a flapper wheel attachment (Fig. 43) with the correct size wheel to fit the curve under the horn </w:t>
            </w:r>
            <w:r w:rsidRPr="00BF261E">
              <w:rPr>
                <w:rFonts w:ascii="Times New Roman" w:eastAsia="Times New Roman" w:hAnsi="Times New Roman" w:cs="Times New Roman"/>
                <w:b/>
              </w:rPr>
              <w:t>(Fig. 44)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52F3C" w:rsidRDefault="00752F3C" w:rsidP="00FC22F5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Your anvil should look like the anvil in the pictures below </w:t>
            </w:r>
            <w:r w:rsidRPr="00BF261E">
              <w:rPr>
                <w:rFonts w:ascii="Times New Roman" w:eastAsia="Times New Roman" w:hAnsi="Times New Roman" w:cs="Times New Roman"/>
                <w:b/>
              </w:rPr>
              <w:t>(Fig. 45-46)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Tr="00FC22F5">
        <w:tc>
          <w:tcPr>
            <w:tcW w:w="643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8807" w:type="dxa"/>
          </w:tcPr>
          <w:p w:rsidR="00752F3C" w:rsidRDefault="00752F3C" w:rsidP="00FC22F5">
            <w:pPr>
              <w:spacing w:after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With the instructor’s help, use the sandblaster to thoroughly clean your anvil.  It should look like the anvil in the pictures below </w:t>
            </w:r>
            <w:r w:rsidRPr="00BF261E">
              <w:rPr>
                <w:rFonts w:ascii="Times New Roman" w:eastAsia="Times New Roman" w:hAnsi="Times New Roman" w:cs="Times New Roman"/>
                <w:b/>
              </w:rPr>
              <w:t>(Fig. 47-49)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170" w:type="dxa"/>
          </w:tcPr>
          <w:p w:rsidR="00752F3C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W w:w="1062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3"/>
        <w:gridCol w:w="8807"/>
        <w:gridCol w:w="1170"/>
      </w:tblGrid>
      <w:tr w:rsidR="00752F3C" w:rsidRPr="002D0B12" w:rsidTr="00FC22F5">
        <w:tc>
          <w:tcPr>
            <w:tcW w:w="643" w:type="dxa"/>
            <w:tcBorders>
              <w:top w:val="single" w:sz="4" w:space="0" w:color="000000"/>
              <w:bottom w:val="single" w:sz="4" w:space="0" w:color="000000"/>
            </w:tcBorders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8807" w:type="dxa"/>
            <w:tcBorders>
              <w:top w:val="single" w:sz="4" w:space="0" w:color="000000"/>
              <w:bottom w:val="single" w:sz="4" w:space="0" w:color="000000"/>
            </w:tcBorders>
          </w:tcPr>
          <w:p w:rsidR="00752F3C" w:rsidRPr="002D0B12" w:rsidRDefault="00752F3C" w:rsidP="00FC22F5">
            <w:pPr>
              <w:spacing w:after="60"/>
              <w:ind w:left="51"/>
              <w:rPr>
                <w:rFonts w:ascii="Times New Roman" w:eastAsia="Times New Roman" w:hAnsi="Times New Roman" w:cs="Times New Roman"/>
                <w:u w:val="single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 xml:space="preserve">Weigh your anvil and enter the weight here:  </w:t>
            </w:r>
          </w:p>
          <w:p w:rsidR="00752F3C" w:rsidRPr="002D0B12" w:rsidRDefault="00752F3C" w:rsidP="00FC22F5">
            <w:pPr>
              <w:spacing w:after="60"/>
              <w:ind w:left="51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2D0B12">
              <w:rPr>
                <w:rFonts w:ascii="Times New Roman" w:eastAsia="Times New Roman" w:hAnsi="Times New Roman" w:cs="Times New Roman"/>
                <w:b/>
              </w:rPr>
              <w:t>(Fig. 50)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</w:rPr>
              <w:tab/>
              <w:t xml:space="preserve">      </w:t>
            </w:r>
            <w:r w:rsidRPr="002D0B12"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  <w:r w:rsidRPr="002D0B12">
              <w:rPr>
                <w:rFonts w:ascii="Times New Roman" w:eastAsia="Times New Roman" w:hAnsi="Times New Roman" w:cs="Times New Roman"/>
                <w:b/>
                <w:u w:val="single"/>
              </w:rPr>
              <w:tab/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RPr="002D0B12" w:rsidTr="00FC22F5">
        <w:tc>
          <w:tcPr>
            <w:tcW w:w="643" w:type="dxa"/>
            <w:tcBorders>
              <w:top w:val="single" w:sz="4" w:space="0" w:color="000000"/>
            </w:tcBorders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8807" w:type="dxa"/>
            <w:tcBorders>
              <w:top w:val="single" w:sz="4" w:space="0" w:color="000000"/>
            </w:tcBorders>
          </w:tcPr>
          <w:p w:rsidR="00752F3C" w:rsidRPr="002D0B12" w:rsidRDefault="00752F3C" w:rsidP="00FC22F5">
            <w:pPr>
              <w:spacing w:after="60"/>
              <w:ind w:left="59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 xml:space="preserve">The next step is to put a finish on the anvil. Start by taping off the top of the anvil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(Fig. 51).</w:t>
            </w:r>
            <w:r w:rsidRPr="002D0B12">
              <w:rPr>
                <w:rFonts w:ascii="Times New Roman" w:eastAsia="Times New Roman" w:hAnsi="Times New Roman" w:cs="Times New Roman"/>
              </w:rPr>
              <w:t xml:space="preserve"> Then trim the tape as shown in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 xml:space="preserve">figures 52-53. 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RPr="002D0B12" w:rsidTr="00FC22F5">
        <w:tc>
          <w:tcPr>
            <w:tcW w:w="643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8807" w:type="dxa"/>
          </w:tcPr>
          <w:p w:rsidR="00752F3C" w:rsidRPr="002D0B12" w:rsidRDefault="00752F3C" w:rsidP="00FC22F5">
            <w:pPr>
              <w:spacing w:after="60"/>
              <w:ind w:left="59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 xml:space="preserve">Set up a place to paint making sure you cover the floor or table from overspray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 54)</w:t>
            </w:r>
            <w:r w:rsidRPr="002D0B12">
              <w:rPr>
                <w:rFonts w:ascii="Times New Roman" w:eastAsia="Times New Roman" w:hAnsi="Times New Roman" w:cs="Times New Roman"/>
              </w:rPr>
              <w:t xml:space="preserve">. Lay the anvil on its side and paint the bottom and the side and ends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(Fig. 55-56)</w:t>
            </w:r>
            <w:r w:rsidRPr="002D0B12">
              <w:rPr>
                <w:rFonts w:ascii="Times New Roman" w:eastAsia="Times New Roman" w:hAnsi="Times New Roman" w:cs="Times New Roman"/>
              </w:rPr>
              <w:t xml:space="preserve">. Be careful to put on a glossy coat but not so much that the paint runs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 56)</w:t>
            </w:r>
            <w:r w:rsidRPr="002D0B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RPr="002D0B12" w:rsidTr="00FC22F5">
        <w:tc>
          <w:tcPr>
            <w:tcW w:w="643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8807" w:type="dxa"/>
          </w:tcPr>
          <w:p w:rsidR="00752F3C" w:rsidRPr="002D0B12" w:rsidRDefault="00752F3C" w:rsidP="00FC22F5">
            <w:pPr>
              <w:spacing w:after="60"/>
              <w:ind w:left="59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 xml:space="preserve">Once the paint in step 24 has dried to the touch, tip the anvil up on its base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 57)</w:t>
            </w:r>
            <w:r w:rsidRPr="002D0B12">
              <w:rPr>
                <w:rFonts w:ascii="Times New Roman" w:eastAsia="Times New Roman" w:hAnsi="Times New Roman" w:cs="Times New Roman"/>
              </w:rPr>
              <w:t xml:space="preserve"> and paint the remaining side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 58)</w:t>
            </w:r>
            <w:r w:rsidRPr="002D0B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RPr="002D0B12" w:rsidTr="00FC22F5">
        <w:tc>
          <w:tcPr>
            <w:tcW w:w="643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8807" w:type="dxa"/>
          </w:tcPr>
          <w:p w:rsidR="00752F3C" w:rsidRPr="002D0B12" w:rsidRDefault="00752F3C" w:rsidP="00FC22F5">
            <w:pPr>
              <w:spacing w:after="60"/>
              <w:ind w:left="59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 xml:space="preserve">Remove the tape on the top of the anvil. It should now look like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Fig 59</w:t>
            </w:r>
            <w:r w:rsidRPr="002D0B12">
              <w:rPr>
                <w:rFonts w:ascii="Times New Roman" w:eastAsia="Times New Roman" w:hAnsi="Times New Roman" w:cs="Times New Roman"/>
              </w:rPr>
              <w:t xml:space="preserve">. Next, sand the anvil tops to remove unwanted paint, and to obtain the desired smoothness. Use the grinder with a flapper wheel or the drill with a flapper wheel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 60-61)</w:t>
            </w:r>
            <w:r w:rsidRPr="002D0B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2F3C" w:rsidRPr="002D0B12" w:rsidTr="00FC22F5">
        <w:tc>
          <w:tcPr>
            <w:tcW w:w="643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</w:t>
            </w:r>
          </w:p>
        </w:tc>
        <w:tc>
          <w:tcPr>
            <w:tcW w:w="8807" w:type="dxa"/>
          </w:tcPr>
          <w:p w:rsidR="00752F3C" w:rsidRPr="002D0B12" w:rsidRDefault="00752F3C" w:rsidP="00FC22F5">
            <w:pPr>
              <w:spacing w:after="60"/>
              <w:ind w:left="59"/>
              <w:rPr>
                <w:rFonts w:ascii="Times New Roman" w:eastAsia="Times New Roman" w:hAnsi="Times New Roman" w:cs="Times New Roman"/>
              </w:rPr>
            </w:pPr>
            <w:r w:rsidRPr="002D0B12">
              <w:rPr>
                <w:rFonts w:ascii="Times New Roman" w:eastAsia="Times New Roman" w:hAnsi="Times New Roman" w:cs="Times New Roman"/>
              </w:rPr>
              <w:t xml:space="preserve">Your anvil should look something like the one pictured below </w:t>
            </w:r>
            <w:r w:rsidRPr="002D0B12">
              <w:rPr>
                <w:rFonts w:ascii="Times New Roman" w:eastAsia="Times New Roman" w:hAnsi="Times New Roman" w:cs="Times New Roman"/>
                <w:b/>
              </w:rPr>
              <w:t>(Fig 62)</w:t>
            </w:r>
            <w:r w:rsidRPr="002D0B12">
              <w:rPr>
                <w:rFonts w:ascii="Times New Roman" w:eastAsia="Times New Roman" w:hAnsi="Times New Roman" w:cs="Times New Roman"/>
              </w:rPr>
              <w:t>. Your anvil project is now complete and you can turn it in to be graded.  A</w:t>
            </w:r>
            <w:r>
              <w:rPr>
                <w:rFonts w:ascii="Times New Roman" w:eastAsia="Times New Roman" w:hAnsi="Times New Roman" w:cs="Times New Roman"/>
              </w:rPr>
              <w:t>nswer the questions below</w:t>
            </w:r>
            <w:r w:rsidRPr="002D0B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70" w:type="dxa"/>
          </w:tcPr>
          <w:p w:rsidR="00752F3C" w:rsidRPr="002D0B12" w:rsidRDefault="00752F3C" w:rsidP="00FC22F5">
            <w:pPr>
              <w:spacing w:after="6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52F3C" w:rsidRDefault="00752F3C" w:rsidP="00752F3C">
      <w:pPr>
        <w:rPr>
          <w:rFonts w:ascii="Times New Roman" w:hAnsi="Times New Roman" w:cs="Times New Roman"/>
        </w:rPr>
      </w:pPr>
    </w:p>
    <w:p w:rsidR="00752F3C" w:rsidRPr="006C372B" w:rsidRDefault="00752F3C" w:rsidP="00752F3C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lastRenderedPageBreak/>
        <w:t xml:space="preserve">What is the difference in weight of your anvil between the initial weight in step 2 and step 22? </w:t>
      </w:r>
      <w:r w:rsidRPr="006C372B">
        <w:rPr>
          <w:rFonts w:ascii="Times New Roman" w:hAnsi="Times New Roman" w:cs="Times New Roman"/>
          <w:sz w:val="24"/>
          <w:szCs w:val="24"/>
        </w:rPr>
        <w:tab/>
      </w:r>
    </w:p>
    <w:p w:rsidR="00752F3C" w:rsidRPr="006C372B" w:rsidRDefault="00752F3C" w:rsidP="00752F3C">
      <w:pPr>
        <w:ind w:left="720"/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</w:rPr>
        <w:t xml:space="preserve"> (10 pts)</w:t>
      </w:r>
    </w:p>
    <w:p w:rsidR="00752F3C" w:rsidRPr="006C372B" w:rsidRDefault="00752F3C" w:rsidP="00752F3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 xml:space="preserve"> Which steps in the construction of your anvil contributed to any weight loss of the anvil? (10 pts)</w:t>
      </w:r>
    </w:p>
    <w:p w:rsidR="00752F3C" w:rsidRPr="006C372B" w:rsidRDefault="00752F3C" w:rsidP="00752F3C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752F3C" w:rsidRPr="00D16CA5" w:rsidRDefault="00752F3C" w:rsidP="00752F3C">
      <w:pPr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>Which steps would have added weight to the anvil? (10 pts)</w:t>
      </w:r>
    </w:p>
    <w:p w:rsidR="00752F3C" w:rsidRPr="006C372B" w:rsidRDefault="00752F3C" w:rsidP="00752F3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 xml:space="preserve">Using the “Railroad-Track-Components-Section” handout, under the “Tee Rail Data Diagram section on page 1, determine the nominal weight per yard of the rail track used to make your anvil. List the dimensions of </w:t>
      </w:r>
      <w:r>
        <w:rPr>
          <w:rFonts w:ascii="Times New Roman" w:hAnsi="Times New Roman" w:cs="Times New Roman"/>
          <w:sz w:val="24"/>
          <w:szCs w:val="24"/>
        </w:rPr>
        <w:t>your</w:t>
      </w:r>
      <w:r w:rsidRPr="006C372B">
        <w:rPr>
          <w:rFonts w:ascii="Times New Roman" w:hAnsi="Times New Roman" w:cs="Times New Roman"/>
          <w:sz w:val="24"/>
          <w:szCs w:val="24"/>
        </w:rPr>
        <w:t xml:space="preserve"> track here: (25 pts)</w:t>
      </w:r>
    </w:p>
    <w:p w:rsidR="00752F3C" w:rsidRPr="006C372B" w:rsidRDefault="00752F3C" w:rsidP="00752F3C">
      <w:p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ab/>
        <w:t xml:space="preserve">HT - </w:t>
      </w:r>
      <w:r w:rsidRPr="006C372B">
        <w:rPr>
          <w:rFonts w:ascii="Times New Roman" w:hAnsi="Times New Roman" w:cs="Times New Roman"/>
          <w:sz w:val="24"/>
          <w:szCs w:val="24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2F3C" w:rsidRPr="006C372B" w:rsidRDefault="00752F3C" w:rsidP="00752F3C">
      <w:p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ab/>
        <w:t xml:space="preserve">BW - </w:t>
      </w:r>
      <w:r w:rsidRPr="006C372B">
        <w:rPr>
          <w:rFonts w:ascii="Times New Roman" w:hAnsi="Times New Roman" w:cs="Times New Roman"/>
          <w:sz w:val="24"/>
          <w:szCs w:val="24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2F3C" w:rsidRPr="006C372B" w:rsidRDefault="00752F3C" w:rsidP="00752F3C">
      <w:p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ab/>
        <w:t xml:space="preserve">HW - </w:t>
      </w:r>
      <w:r w:rsidRPr="006C372B">
        <w:rPr>
          <w:rFonts w:ascii="Times New Roman" w:hAnsi="Times New Roman" w:cs="Times New Roman"/>
          <w:sz w:val="24"/>
          <w:szCs w:val="24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2F3C" w:rsidRPr="006C372B" w:rsidRDefault="00752F3C" w:rsidP="00752F3C">
      <w:pPr>
        <w:rPr>
          <w:rFonts w:ascii="Times New Roman" w:hAnsi="Times New Roman" w:cs="Times New Roman"/>
          <w:sz w:val="24"/>
          <w:szCs w:val="24"/>
        </w:rPr>
      </w:pPr>
      <w:r w:rsidRPr="006C372B">
        <w:rPr>
          <w:rFonts w:ascii="Times New Roman" w:hAnsi="Times New Roman" w:cs="Times New Roman"/>
          <w:sz w:val="24"/>
          <w:szCs w:val="24"/>
        </w:rPr>
        <w:tab/>
        <w:t xml:space="preserve">W - </w:t>
      </w:r>
      <w:r w:rsidRPr="006C372B">
        <w:rPr>
          <w:rFonts w:ascii="Times New Roman" w:hAnsi="Times New Roman" w:cs="Times New Roman"/>
          <w:sz w:val="24"/>
          <w:szCs w:val="24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2F3C" w:rsidRDefault="00752F3C" w:rsidP="00752F3C">
      <w:pPr>
        <w:rPr>
          <w:rFonts w:ascii="Times New Roman" w:hAnsi="Times New Roman" w:cs="Times New Roman"/>
        </w:rPr>
      </w:pPr>
      <w:r w:rsidRPr="006C372B">
        <w:rPr>
          <w:rFonts w:ascii="Times New Roman" w:hAnsi="Times New Roman" w:cs="Times New Roman"/>
          <w:sz w:val="24"/>
          <w:szCs w:val="24"/>
        </w:rPr>
        <w:tab/>
        <w:t xml:space="preserve">Weight per yard: </w:t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C372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2F3C" w:rsidRPr="00A22835" w:rsidRDefault="00752F3C" w:rsidP="00653B07"/>
    <w:sectPr w:rsidR="00752F3C" w:rsidRPr="00A22835" w:rsidSect="00304FBD">
      <w:footerReference w:type="default" r:id="rId9"/>
      <w:pgSz w:w="12240" w:h="15840"/>
      <w:pgMar w:top="1080" w:right="720" w:bottom="720" w:left="10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145" w:rsidRDefault="009D1145" w:rsidP="00357F94">
      <w:pPr>
        <w:spacing w:after="0" w:line="240" w:lineRule="auto"/>
      </w:pPr>
      <w:r>
        <w:separator/>
      </w:r>
    </w:p>
  </w:endnote>
  <w:endnote w:type="continuationSeparator" w:id="0">
    <w:p w:rsidR="009D1145" w:rsidRDefault="009D1145" w:rsidP="0035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F94" w:rsidRDefault="00357F94">
    <w:pPr>
      <w:pStyle w:val="Footer"/>
    </w:pPr>
    <w:r>
      <w:rPr>
        <w:color w:val="4472C4" w:themeColor="accent1"/>
      </w:rPr>
      <w:t xml:space="preserve"> </w:t>
    </w:r>
    <w:r w:rsidRPr="00357F94">
      <w:rPr>
        <w:rFonts w:asciiTheme="majorHAnsi" w:eastAsiaTheme="majorEastAsia" w:hAnsiTheme="majorHAnsi" w:cstheme="majorBidi"/>
        <w:sz w:val="20"/>
        <w:szCs w:val="20"/>
      </w:rPr>
      <w:t xml:space="preserve">Page </w:t>
    </w:r>
    <w:r w:rsidRPr="00357F94">
      <w:rPr>
        <w:sz w:val="20"/>
        <w:szCs w:val="20"/>
      </w:rPr>
      <w:fldChar w:fldCharType="begin"/>
    </w:r>
    <w:r w:rsidRPr="00357F94">
      <w:rPr>
        <w:sz w:val="20"/>
        <w:szCs w:val="20"/>
      </w:rPr>
      <w:instrText xml:space="preserve"> PAGE    \* MERGEFORMAT </w:instrText>
    </w:r>
    <w:r w:rsidRPr="00357F94">
      <w:rPr>
        <w:sz w:val="20"/>
        <w:szCs w:val="20"/>
      </w:rPr>
      <w:fldChar w:fldCharType="separate"/>
    </w:r>
    <w:r w:rsidRPr="00357F94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357F94">
      <w:rPr>
        <w:rFonts w:asciiTheme="majorHAnsi" w:eastAsiaTheme="majorEastAsia" w:hAnsiTheme="majorHAnsi" w:cstheme="majorBid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145" w:rsidRDefault="009D1145" w:rsidP="00357F94">
      <w:pPr>
        <w:spacing w:after="0" w:line="240" w:lineRule="auto"/>
      </w:pPr>
      <w:r>
        <w:separator/>
      </w:r>
    </w:p>
  </w:footnote>
  <w:footnote w:type="continuationSeparator" w:id="0">
    <w:p w:rsidR="009D1145" w:rsidRDefault="009D1145" w:rsidP="00357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22E23"/>
    <w:multiLevelType w:val="hybridMultilevel"/>
    <w:tmpl w:val="6ABAE5BA"/>
    <w:lvl w:ilvl="0" w:tplc="C5668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3AB8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E255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2CB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FEEF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8E5D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2CF0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2D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EE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FF7150"/>
    <w:multiLevelType w:val="hybridMultilevel"/>
    <w:tmpl w:val="9202E830"/>
    <w:lvl w:ilvl="0" w:tplc="181AE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5AA7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64F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207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87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3CCE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20A7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0C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2C27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AA13C6"/>
    <w:multiLevelType w:val="multilevel"/>
    <w:tmpl w:val="6D7EEC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60"/>
    <w:rsid w:val="0002731A"/>
    <w:rsid w:val="00304FBD"/>
    <w:rsid w:val="00357F94"/>
    <w:rsid w:val="00382B89"/>
    <w:rsid w:val="00653B07"/>
    <w:rsid w:val="00752F3C"/>
    <w:rsid w:val="00897BD1"/>
    <w:rsid w:val="009D1145"/>
    <w:rsid w:val="00A22835"/>
    <w:rsid w:val="00E6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8DD37"/>
  <w15:docId w15:val="{36DEFD86-96E8-4771-802C-E09BAE28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4FBD"/>
  </w:style>
  <w:style w:type="paragraph" w:styleId="Heading1">
    <w:name w:val="heading 1"/>
    <w:basedOn w:val="Normal"/>
    <w:next w:val="Normal"/>
    <w:link w:val="Heading1Char"/>
    <w:uiPriority w:val="9"/>
    <w:qFormat/>
    <w:rsid w:val="00304FB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FB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FB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F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F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FB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FB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F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FB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4FB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ListParagraph">
    <w:name w:val="List Paragraph"/>
    <w:basedOn w:val="Normal"/>
    <w:uiPriority w:val="34"/>
    <w:qFormat/>
    <w:rsid w:val="005C7F94"/>
    <w:pPr>
      <w:ind w:left="720"/>
      <w:contextualSpacing/>
    </w:pPr>
  </w:style>
  <w:style w:type="table" w:styleId="TableGrid">
    <w:name w:val="Table Grid"/>
    <w:basedOn w:val="TableNormal"/>
    <w:uiPriority w:val="39"/>
    <w:rsid w:val="0070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304FB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57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7F94"/>
  </w:style>
  <w:style w:type="paragraph" w:styleId="Footer">
    <w:name w:val="footer"/>
    <w:basedOn w:val="Normal"/>
    <w:link w:val="FooterChar"/>
    <w:uiPriority w:val="99"/>
    <w:unhideWhenUsed/>
    <w:rsid w:val="00357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7F94"/>
  </w:style>
  <w:style w:type="character" w:customStyle="1" w:styleId="Heading1Char">
    <w:name w:val="Heading 1 Char"/>
    <w:basedOn w:val="DefaultParagraphFont"/>
    <w:link w:val="Heading1"/>
    <w:uiPriority w:val="9"/>
    <w:rsid w:val="00304FB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F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FB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FB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FB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FB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FB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FB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FB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04FBD"/>
    <w:pPr>
      <w:spacing w:line="240" w:lineRule="auto"/>
    </w:pPr>
    <w:rPr>
      <w:b/>
      <w:bCs/>
      <w:smallCaps/>
      <w:color w:val="44546A" w:themeColor="text2"/>
    </w:rPr>
  </w:style>
  <w:style w:type="character" w:customStyle="1" w:styleId="TitleChar">
    <w:name w:val="Title Char"/>
    <w:basedOn w:val="DefaultParagraphFont"/>
    <w:link w:val="Title"/>
    <w:uiPriority w:val="10"/>
    <w:rsid w:val="00304FB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304FB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04FBD"/>
    <w:rPr>
      <w:b/>
      <w:bCs/>
    </w:rPr>
  </w:style>
  <w:style w:type="character" w:styleId="Emphasis">
    <w:name w:val="Emphasis"/>
    <w:basedOn w:val="DefaultParagraphFont"/>
    <w:uiPriority w:val="20"/>
    <w:qFormat/>
    <w:rsid w:val="00304FBD"/>
    <w:rPr>
      <w:i/>
      <w:iCs/>
    </w:rPr>
  </w:style>
  <w:style w:type="paragraph" w:styleId="NoSpacing">
    <w:name w:val="No Spacing"/>
    <w:uiPriority w:val="1"/>
    <w:qFormat/>
    <w:rsid w:val="00304FB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04FB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04FB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FB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FB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04FB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04FB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04FB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04FB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04FB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FB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11NykBS8NTcORGHf5QIfwOo4g==">AMUW2mUNC6cGQFH9vG8D4BVhHIDIiNc9nqj8UN232zjnQwfM0UxXG8MHSctvk1z24a/iJJJfgk5BTHCtCv1vnCFY1rE29c8e7JCjMRtVM/XxCeSqCejtNxnmhrf+PuYostE+tCXSqZTvp2andLeKeAPLjX+vItF7AbzV5azlQUJYEdhyGcQBCXo=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Dick Piersma</dc:creator>
  <cp:lastModifiedBy>Dick Piersma</cp:lastModifiedBy>
  <cp:revision>3</cp:revision>
  <dcterms:created xsi:type="dcterms:W3CDTF">2022-06-13T14:09:00Z</dcterms:created>
  <dcterms:modified xsi:type="dcterms:W3CDTF">2022-06-13T14:13:00Z</dcterms:modified>
</cp:coreProperties>
</file>